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1E0" w:rsidRPr="00383015" w:rsidRDefault="005701E0" w:rsidP="00383015">
      <w:pPr>
        <w:pStyle w:val="a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3015">
        <w:rPr>
          <w:rFonts w:ascii="Times New Roman" w:eastAsia="Calibri" w:hAnsi="Times New Roman" w:cs="Times New Roman"/>
          <w:b/>
          <w:sz w:val="28"/>
          <w:szCs w:val="28"/>
        </w:rPr>
        <w:t>ОТЧЕТ</w:t>
      </w:r>
    </w:p>
    <w:p w:rsidR="005701E0" w:rsidRPr="00383015" w:rsidRDefault="005701E0" w:rsidP="00383015">
      <w:pPr>
        <w:pStyle w:val="a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3015">
        <w:rPr>
          <w:rFonts w:ascii="Times New Roman" w:eastAsia="Calibri" w:hAnsi="Times New Roman" w:cs="Times New Roman"/>
          <w:b/>
          <w:sz w:val="28"/>
          <w:szCs w:val="28"/>
        </w:rPr>
        <w:t>о ходе реализации муниципальной программы Варгашинского района</w:t>
      </w:r>
    </w:p>
    <w:p w:rsidR="005701E0" w:rsidRDefault="00037ADB" w:rsidP="00383015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ADB">
        <w:rPr>
          <w:rFonts w:ascii="Times New Roman" w:eastAsia="Times New Roman" w:hAnsi="Times New Roman" w:cs="Times New Roman"/>
          <w:b/>
          <w:sz w:val="28"/>
          <w:szCs w:val="28"/>
        </w:rPr>
        <w:t xml:space="preserve">«Развитие туризма в Варгашинском районе»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037ADB">
        <w:rPr>
          <w:rFonts w:ascii="Times New Roman" w:eastAsia="Times New Roman" w:hAnsi="Times New Roman" w:cs="Times New Roman"/>
          <w:b/>
          <w:sz w:val="28"/>
          <w:szCs w:val="28"/>
        </w:rPr>
        <w:t>а 201</w:t>
      </w:r>
      <w:r w:rsidR="0077782E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037ADB" w:rsidRPr="00037ADB" w:rsidRDefault="00037ADB" w:rsidP="00383015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82E" w:rsidRDefault="00383015" w:rsidP="00001028">
      <w:pPr>
        <w:jc w:val="both"/>
        <w:rPr>
          <w:sz w:val="24"/>
          <w:szCs w:val="24"/>
        </w:rPr>
      </w:pPr>
      <w:r w:rsidRPr="00600665">
        <w:rPr>
          <w:sz w:val="24"/>
          <w:szCs w:val="24"/>
        </w:rPr>
        <w:t xml:space="preserve">    </w:t>
      </w:r>
      <w:r w:rsidR="00037ADB" w:rsidRPr="00600665">
        <w:rPr>
          <w:sz w:val="24"/>
          <w:szCs w:val="24"/>
        </w:rPr>
        <w:t>Развитие туризма в Варгашинском районе</w:t>
      </w:r>
      <w:r w:rsidR="005701E0" w:rsidRPr="00600665">
        <w:rPr>
          <w:sz w:val="24"/>
          <w:szCs w:val="24"/>
        </w:rPr>
        <w:t xml:space="preserve"> является одной из </w:t>
      </w:r>
      <w:r w:rsidR="00037ADB" w:rsidRPr="00600665">
        <w:rPr>
          <w:sz w:val="24"/>
          <w:szCs w:val="24"/>
        </w:rPr>
        <w:t>главных</w:t>
      </w:r>
      <w:r w:rsidR="005701E0" w:rsidRPr="00600665">
        <w:rPr>
          <w:sz w:val="24"/>
          <w:szCs w:val="24"/>
        </w:rPr>
        <w:t xml:space="preserve"> задач Администрации Варгашинского района. </w:t>
      </w:r>
      <w:r w:rsidR="00361EBF" w:rsidRPr="00600665">
        <w:rPr>
          <w:sz w:val="24"/>
          <w:szCs w:val="24"/>
        </w:rPr>
        <w:t>Работа по развитию туризма в Варгашинском районе строится на основе муниципальной программы Варгашинского района «Развитие туризма в Варгашинском районе» на 201</w:t>
      </w:r>
      <w:r w:rsidR="0077782E">
        <w:rPr>
          <w:sz w:val="24"/>
          <w:szCs w:val="24"/>
        </w:rPr>
        <w:t>9</w:t>
      </w:r>
      <w:r w:rsidR="00361EBF" w:rsidRPr="00600665">
        <w:rPr>
          <w:sz w:val="24"/>
          <w:szCs w:val="24"/>
        </w:rPr>
        <w:t>-20</w:t>
      </w:r>
      <w:r w:rsidR="0077782E">
        <w:rPr>
          <w:sz w:val="24"/>
          <w:szCs w:val="24"/>
        </w:rPr>
        <w:t>20</w:t>
      </w:r>
      <w:r w:rsidR="00361EBF" w:rsidRPr="00600665">
        <w:rPr>
          <w:sz w:val="24"/>
          <w:szCs w:val="24"/>
        </w:rPr>
        <w:t xml:space="preserve"> годы</w:t>
      </w:r>
      <w:r w:rsidR="00770FB7">
        <w:rPr>
          <w:sz w:val="24"/>
          <w:szCs w:val="24"/>
        </w:rPr>
        <w:t xml:space="preserve">, утвержденной </w:t>
      </w:r>
      <w:r w:rsidR="00770FB7" w:rsidRPr="00770FB7">
        <w:rPr>
          <w:sz w:val="24"/>
          <w:szCs w:val="24"/>
        </w:rPr>
        <w:t>постановление</w:t>
      </w:r>
      <w:r w:rsidR="00770FB7">
        <w:rPr>
          <w:sz w:val="24"/>
          <w:szCs w:val="24"/>
        </w:rPr>
        <w:t xml:space="preserve">м </w:t>
      </w:r>
      <w:r w:rsidR="00770FB7" w:rsidRPr="00770FB7">
        <w:rPr>
          <w:sz w:val="24"/>
          <w:szCs w:val="24"/>
        </w:rPr>
        <w:t>Администрации Варгашинского района</w:t>
      </w:r>
      <w:r w:rsidR="00770FB7">
        <w:rPr>
          <w:sz w:val="24"/>
          <w:szCs w:val="24"/>
        </w:rPr>
        <w:t xml:space="preserve"> </w:t>
      </w:r>
      <w:r w:rsidR="0077782E">
        <w:rPr>
          <w:sz w:val="24"/>
          <w:szCs w:val="24"/>
        </w:rPr>
        <w:t>от 14</w:t>
      </w:r>
      <w:r w:rsidR="00770FB7" w:rsidRPr="00770FB7">
        <w:rPr>
          <w:sz w:val="24"/>
          <w:szCs w:val="24"/>
        </w:rPr>
        <w:t xml:space="preserve"> </w:t>
      </w:r>
      <w:r w:rsidR="0077782E">
        <w:rPr>
          <w:sz w:val="24"/>
          <w:szCs w:val="24"/>
        </w:rPr>
        <w:t>ноября 2018 года № 982</w:t>
      </w:r>
      <w:r w:rsidR="00FB75FE">
        <w:rPr>
          <w:sz w:val="24"/>
          <w:szCs w:val="24"/>
        </w:rPr>
        <w:t>.</w:t>
      </w:r>
    </w:p>
    <w:p w:rsidR="000B5579" w:rsidRDefault="000B5579" w:rsidP="000010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D07E2">
        <w:rPr>
          <w:sz w:val="24"/>
          <w:szCs w:val="24"/>
        </w:rPr>
        <w:t xml:space="preserve">В рамках выполнения плана мероприятий муниципальной программы Варгашинского района </w:t>
      </w:r>
      <w:r w:rsidR="000D07E2" w:rsidRPr="00600665">
        <w:rPr>
          <w:sz w:val="24"/>
          <w:szCs w:val="24"/>
        </w:rPr>
        <w:t>«Развитие туризма в Варгашинском районе»</w:t>
      </w:r>
      <w:r w:rsidR="000D07E2">
        <w:rPr>
          <w:sz w:val="24"/>
          <w:szCs w:val="24"/>
        </w:rPr>
        <w:t xml:space="preserve"> на 2019 -2020 годы (р</w:t>
      </w:r>
      <w:r w:rsidR="000D07E2" w:rsidRPr="003106C6">
        <w:rPr>
          <w:sz w:val="24"/>
          <w:szCs w:val="24"/>
        </w:rPr>
        <w:t>азработка тематических  туристических маршрутов на территории Варгашинского района</w:t>
      </w:r>
      <w:r w:rsidR="000D07E2">
        <w:rPr>
          <w:sz w:val="24"/>
          <w:szCs w:val="24"/>
        </w:rPr>
        <w:t xml:space="preserve">) 14 ноября 2019 года был открыт на территории </w:t>
      </w:r>
      <w:proofErr w:type="spellStart"/>
      <w:r w:rsidR="000D07E2">
        <w:rPr>
          <w:sz w:val="24"/>
          <w:szCs w:val="24"/>
        </w:rPr>
        <w:t>Сычевского</w:t>
      </w:r>
      <w:proofErr w:type="spellEnd"/>
      <w:r w:rsidR="000D07E2">
        <w:rPr>
          <w:sz w:val="24"/>
          <w:szCs w:val="24"/>
        </w:rPr>
        <w:t xml:space="preserve"> сельсовета </w:t>
      </w:r>
      <w:proofErr w:type="spellStart"/>
      <w:r w:rsidR="000D07E2">
        <w:rPr>
          <w:sz w:val="24"/>
          <w:szCs w:val="24"/>
        </w:rPr>
        <w:t>историко</w:t>
      </w:r>
      <w:proofErr w:type="spellEnd"/>
      <w:r w:rsidR="000D07E2">
        <w:rPr>
          <w:sz w:val="24"/>
          <w:szCs w:val="24"/>
        </w:rPr>
        <w:t xml:space="preserve"> – краеведческий музей</w:t>
      </w:r>
      <w:r w:rsidR="00902A50">
        <w:rPr>
          <w:sz w:val="24"/>
          <w:szCs w:val="24"/>
        </w:rPr>
        <w:t>.</w:t>
      </w:r>
      <w:r w:rsidR="00883B3A">
        <w:rPr>
          <w:sz w:val="24"/>
          <w:szCs w:val="24"/>
        </w:rPr>
        <w:t xml:space="preserve"> Экспонаты этого музея находятся в 4 комнатах и фойе здания, которые несут в себе память прошлых лет. </w:t>
      </w:r>
      <w:r>
        <w:rPr>
          <w:sz w:val="24"/>
          <w:szCs w:val="24"/>
        </w:rPr>
        <w:t xml:space="preserve"> </w:t>
      </w:r>
    </w:p>
    <w:p w:rsidR="00A17D5C" w:rsidRPr="00376D95" w:rsidRDefault="00A17D5C" w:rsidP="0000102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70FB7" w:rsidRPr="00376D95">
        <w:rPr>
          <w:b/>
          <w:sz w:val="24"/>
          <w:szCs w:val="24"/>
        </w:rPr>
        <w:t xml:space="preserve">  </w:t>
      </w:r>
      <w:r w:rsidR="00883B3A">
        <w:rPr>
          <w:sz w:val="24"/>
          <w:szCs w:val="24"/>
        </w:rPr>
        <w:t>Обновляются и экспонаты музеев по</w:t>
      </w:r>
      <w:r w:rsidR="0054607B" w:rsidRPr="0054607B">
        <w:rPr>
          <w:sz w:val="24"/>
          <w:szCs w:val="24"/>
        </w:rPr>
        <w:t xml:space="preserve"> маршрут</w:t>
      </w:r>
      <w:r w:rsidR="00883B3A">
        <w:rPr>
          <w:sz w:val="24"/>
          <w:szCs w:val="24"/>
        </w:rPr>
        <w:t>у</w:t>
      </w:r>
      <w:r w:rsidR="0054607B" w:rsidRPr="0054607B">
        <w:rPr>
          <w:sz w:val="24"/>
          <w:szCs w:val="24"/>
        </w:rPr>
        <w:t xml:space="preserve"> «Мозаика села»</w:t>
      </w:r>
      <w:r w:rsidR="00883B3A">
        <w:rPr>
          <w:sz w:val="24"/>
          <w:szCs w:val="24"/>
        </w:rPr>
        <w:t>.</w:t>
      </w:r>
      <w:r w:rsidR="0054607B" w:rsidRPr="0054607B">
        <w:rPr>
          <w:sz w:val="24"/>
          <w:szCs w:val="24"/>
        </w:rPr>
        <w:t xml:space="preserve"> </w:t>
      </w:r>
      <w:r w:rsidR="00883B3A">
        <w:rPr>
          <w:sz w:val="24"/>
          <w:szCs w:val="24"/>
        </w:rPr>
        <w:t>В</w:t>
      </w:r>
      <w:r w:rsidR="00A27E56">
        <w:rPr>
          <w:sz w:val="24"/>
          <w:szCs w:val="24"/>
        </w:rPr>
        <w:t xml:space="preserve"> деревне </w:t>
      </w:r>
      <w:proofErr w:type="spellStart"/>
      <w:r w:rsidR="00A27E56">
        <w:rPr>
          <w:sz w:val="24"/>
          <w:szCs w:val="24"/>
        </w:rPr>
        <w:t>Шмаково</w:t>
      </w:r>
      <w:proofErr w:type="spellEnd"/>
      <w:r w:rsidR="00A27E56">
        <w:rPr>
          <w:sz w:val="24"/>
          <w:szCs w:val="24"/>
        </w:rPr>
        <w:t xml:space="preserve"> </w:t>
      </w:r>
      <w:proofErr w:type="spellStart"/>
      <w:r w:rsidR="00A27E56">
        <w:rPr>
          <w:sz w:val="24"/>
          <w:szCs w:val="24"/>
        </w:rPr>
        <w:t>Шастовского</w:t>
      </w:r>
      <w:proofErr w:type="spellEnd"/>
      <w:r w:rsidR="00A27E56">
        <w:rPr>
          <w:sz w:val="24"/>
          <w:szCs w:val="24"/>
        </w:rPr>
        <w:t xml:space="preserve"> сельсовета появилось новое здание (старинный дом), которое обустроили и назвали </w:t>
      </w:r>
      <w:r w:rsidR="00A27E56" w:rsidRPr="00A27E56">
        <w:rPr>
          <w:sz w:val="24"/>
          <w:szCs w:val="24"/>
        </w:rPr>
        <w:t>Дом-музей "Живая старина"</w:t>
      </w:r>
      <w:r w:rsidR="00A27E56">
        <w:rPr>
          <w:sz w:val="24"/>
          <w:szCs w:val="24"/>
        </w:rPr>
        <w:t xml:space="preserve">, </w:t>
      </w:r>
      <w:r w:rsidR="0054607B" w:rsidRPr="0054607B">
        <w:rPr>
          <w:sz w:val="24"/>
          <w:szCs w:val="24"/>
        </w:rPr>
        <w:t>в д.</w:t>
      </w:r>
      <w:r w:rsidR="00902A50">
        <w:rPr>
          <w:sz w:val="24"/>
          <w:szCs w:val="24"/>
        </w:rPr>
        <w:t xml:space="preserve"> </w:t>
      </w:r>
      <w:proofErr w:type="spellStart"/>
      <w:r w:rsidR="0054607B" w:rsidRPr="0054607B">
        <w:rPr>
          <w:sz w:val="24"/>
          <w:szCs w:val="24"/>
        </w:rPr>
        <w:t>Шмаково</w:t>
      </w:r>
      <w:proofErr w:type="spellEnd"/>
      <w:r w:rsidR="0054607B" w:rsidRPr="0054607B">
        <w:rPr>
          <w:sz w:val="24"/>
          <w:szCs w:val="24"/>
        </w:rPr>
        <w:t xml:space="preserve"> усовершенствовались развлекательные игры, обряды.</w:t>
      </w:r>
    </w:p>
    <w:p w:rsidR="00C43ABF" w:rsidRDefault="00600665" w:rsidP="0060066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F2C0E" w:rsidRPr="00600665">
        <w:rPr>
          <w:rFonts w:ascii="Times New Roman" w:hAnsi="Times New Roman" w:cs="Times New Roman"/>
          <w:sz w:val="24"/>
          <w:szCs w:val="24"/>
        </w:rPr>
        <w:t>В 201</w:t>
      </w:r>
      <w:r w:rsidR="00735A45">
        <w:rPr>
          <w:rFonts w:ascii="Times New Roman" w:hAnsi="Times New Roman" w:cs="Times New Roman"/>
          <w:sz w:val="24"/>
          <w:szCs w:val="24"/>
        </w:rPr>
        <w:t>9</w:t>
      </w:r>
      <w:r w:rsidR="00AF2C0E" w:rsidRPr="0060066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35A45">
        <w:rPr>
          <w:rFonts w:ascii="Times New Roman" w:hAnsi="Times New Roman" w:cs="Times New Roman"/>
          <w:sz w:val="24"/>
          <w:szCs w:val="24"/>
        </w:rPr>
        <w:t>в рамках туристических поездок Варгашинский район посетило</w:t>
      </w:r>
      <w:r w:rsidR="00AF2C0E" w:rsidRPr="00600665">
        <w:rPr>
          <w:rFonts w:ascii="Times New Roman" w:hAnsi="Times New Roman" w:cs="Times New Roman"/>
          <w:sz w:val="24"/>
          <w:szCs w:val="24"/>
        </w:rPr>
        <w:t xml:space="preserve"> </w:t>
      </w:r>
      <w:r w:rsidR="002E4033">
        <w:rPr>
          <w:rFonts w:ascii="Times New Roman" w:hAnsi="Times New Roman" w:cs="Times New Roman"/>
          <w:sz w:val="24"/>
          <w:szCs w:val="24"/>
        </w:rPr>
        <w:t>более</w:t>
      </w:r>
      <w:r w:rsidR="00160236" w:rsidRPr="00600665">
        <w:rPr>
          <w:rFonts w:ascii="Times New Roman" w:hAnsi="Times New Roman" w:cs="Times New Roman"/>
          <w:sz w:val="24"/>
          <w:szCs w:val="24"/>
        </w:rPr>
        <w:t xml:space="preserve"> </w:t>
      </w:r>
      <w:r w:rsidR="00767292">
        <w:rPr>
          <w:rFonts w:ascii="Times New Roman" w:hAnsi="Times New Roman" w:cs="Times New Roman"/>
          <w:sz w:val="24"/>
          <w:szCs w:val="24"/>
        </w:rPr>
        <w:t>9</w:t>
      </w:r>
      <w:r w:rsidR="00F772D1">
        <w:rPr>
          <w:rFonts w:ascii="Times New Roman" w:hAnsi="Times New Roman" w:cs="Times New Roman"/>
          <w:sz w:val="24"/>
          <w:szCs w:val="24"/>
        </w:rPr>
        <w:t>0</w:t>
      </w:r>
      <w:r w:rsidR="00160236" w:rsidRPr="00600665">
        <w:rPr>
          <w:rFonts w:ascii="Times New Roman" w:hAnsi="Times New Roman" w:cs="Times New Roman"/>
          <w:sz w:val="24"/>
          <w:szCs w:val="24"/>
        </w:rPr>
        <w:t xml:space="preserve"> туристов -</w:t>
      </w:r>
      <w:r w:rsidR="00AD2BA9">
        <w:rPr>
          <w:rFonts w:ascii="Times New Roman" w:hAnsi="Times New Roman" w:cs="Times New Roman"/>
          <w:sz w:val="24"/>
          <w:szCs w:val="24"/>
        </w:rPr>
        <w:t xml:space="preserve"> </w:t>
      </w:r>
      <w:r w:rsidR="00160236" w:rsidRPr="00600665">
        <w:rPr>
          <w:rFonts w:ascii="Times New Roman" w:hAnsi="Times New Roman" w:cs="Times New Roman"/>
          <w:sz w:val="24"/>
          <w:szCs w:val="24"/>
        </w:rPr>
        <w:t xml:space="preserve">это </w:t>
      </w:r>
      <w:r w:rsidR="00F772D1">
        <w:rPr>
          <w:rFonts w:ascii="Times New Roman" w:hAnsi="Times New Roman" w:cs="Times New Roman"/>
          <w:sz w:val="24"/>
          <w:szCs w:val="24"/>
        </w:rPr>
        <w:t xml:space="preserve">обучающиеся МКОУ «Варгашинская СОШ № 1» и дети, находящиеся </w:t>
      </w:r>
      <w:r w:rsidR="00D94DBC">
        <w:rPr>
          <w:rFonts w:ascii="Times New Roman" w:hAnsi="Times New Roman" w:cs="Times New Roman"/>
          <w:sz w:val="24"/>
          <w:szCs w:val="24"/>
        </w:rPr>
        <w:t xml:space="preserve">в социально – опасном положении. </w:t>
      </w:r>
      <w:r w:rsidR="00C43ABF">
        <w:rPr>
          <w:rFonts w:ascii="Times New Roman" w:hAnsi="Times New Roman" w:cs="Times New Roman"/>
          <w:sz w:val="24"/>
          <w:szCs w:val="24"/>
        </w:rPr>
        <w:t xml:space="preserve">На экскурсию по р.п. Варгаши, приезжали </w:t>
      </w:r>
      <w:r w:rsidR="007320DB">
        <w:rPr>
          <w:rFonts w:ascii="Times New Roman" w:hAnsi="Times New Roman" w:cs="Times New Roman"/>
          <w:sz w:val="24"/>
          <w:szCs w:val="24"/>
        </w:rPr>
        <w:t xml:space="preserve">коллективные группы из </w:t>
      </w:r>
      <w:r w:rsidR="00C43ABF">
        <w:rPr>
          <w:rFonts w:ascii="Times New Roman" w:hAnsi="Times New Roman" w:cs="Times New Roman"/>
          <w:sz w:val="24"/>
          <w:szCs w:val="24"/>
        </w:rPr>
        <w:t xml:space="preserve">г. Кургана </w:t>
      </w:r>
      <w:r w:rsidR="007320DB">
        <w:rPr>
          <w:rFonts w:ascii="Times New Roman" w:hAnsi="Times New Roman" w:cs="Times New Roman"/>
          <w:sz w:val="24"/>
          <w:szCs w:val="24"/>
        </w:rPr>
        <w:t>ГБУ «ЦСОГПВ и</w:t>
      </w:r>
      <w:proofErr w:type="gramStart"/>
      <w:r w:rsidR="00732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20DB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="007320DB">
        <w:rPr>
          <w:rFonts w:ascii="Times New Roman" w:hAnsi="Times New Roman" w:cs="Times New Roman"/>
          <w:sz w:val="24"/>
          <w:szCs w:val="24"/>
        </w:rPr>
        <w:t xml:space="preserve"> по городу Кургану» </w:t>
      </w:r>
      <w:r w:rsidR="00C43ABF">
        <w:rPr>
          <w:rFonts w:ascii="Times New Roman" w:hAnsi="Times New Roman" w:cs="Times New Roman"/>
          <w:sz w:val="24"/>
          <w:szCs w:val="24"/>
        </w:rPr>
        <w:t>в количестве 60 человек. Регулярно, в течение года, Варгашинский з</w:t>
      </w:r>
      <w:r w:rsidR="00160236" w:rsidRPr="00600665">
        <w:rPr>
          <w:rFonts w:ascii="Times New Roman" w:hAnsi="Times New Roman" w:cs="Times New Roman"/>
          <w:sz w:val="24"/>
          <w:szCs w:val="24"/>
        </w:rPr>
        <w:t xml:space="preserve">авод ППСО </w:t>
      </w:r>
      <w:r w:rsidR="00AD2BA9">
        <w:rPr>
          <w:rFonts w:ascii="Times New Roman" w:hAnsi="Times New Roman" w:cs="Times New Roman"/>
          <w:sz w:val="24"/>
          <w:szCs w:val="24"/>
        </w:rPr>
        <w:t xml:space="preserve">организует </w:t>
      </w:r>
      <w:r w:rsidR="00B01304">
        <w:rPr>
          <w:rFonts w:ascii="Times New Roman" w:hAnsi="Times New Roman" w:cs="Times New Roman"/>
          <w:sz w:val="24"/>
          <w:szCs w:val="24"/>
        </w:rPr>
        <w:t xml:space="preserve">работу </w:t>
      </w:r>
      <w:r w:rsidR="00160236" w:rsidRPr="00600665">
        <w:rPr>
          <w:rFonts w:ascii="Times New Roman" w:hAnsi="Times New Roman" w:cs="Times New Roman"/>
          <w:sz w:val="24"/>
          <w:szCs w:val="24"/>
        </w:rPr>
        <w:t>с туристами</w:t>
      </w:r>
      <w:r w:rsidR="00B01304">
        <w:rPr>
          <w:rFonts w:ascii="Times New Roman" w:hAnsi="Times New Roman" w:cs="Times New Roman"/>
          <w:sz w:val="24"/>
          <w:szCs w:val="24"/>
        </w:rPr>
        <w:t xml:space="preserve"> из разных областей</w:t>
      </w:r>
      <w:r w:rsidR="00160236" w:rsidRPr="00600665">
        <w:rPr>
          <w:rFonts w:ascii="Times New Roman" w:hAnsi="Times New Roman" w:cs="Times New Roman"/>
          <w:sz w:val="24"/>
          <w:szCs w:val="24"/>
        </w:rPr>
        <w:t>, в 201</w:t>
      </w:r>
      <w:r w:rsidR="007320DB">
        <w:rPr>
          <w:rFonts w:ascii="Times New Roman" w:hAnsi="Times New Roman" w:cs="Times New Roman"/>
          <w:sz w:val="24"/>
          <w:szCs w:val="24"/>
        </w:rPr>
        <w:t>9</w:t>
      </w:r>
      <w:r w:rsidR="00160236" w:rsidRPr="00600665">
        <w:rPr>
          <w:rFonts w:ascii="Times New Roman" w:hAnsi="Times New Roman" w:cs="Times New Roman"/>
          <w:sz w:val="24"/>
          <w:szCs w:val="24"/>
        </w:rPr>
        <w:t xml:space="preserve"> году в экскурсиях по </w:t>
      </w:r>
      <w:r>
        <w:rPr>
          <w:rFonts w:ascii="Times New Roman" w:hAnsi="Times New Roman" w:cs="Times New Roman"/>
          <w:sz w:val="24"/>
          <w:szCs w:val="24"/>
        </w:rPr>
        <w:t>заводу</w:t>
      </w:r>
      <w:r w:rsidR="00160236" w:rsidRPr="00600665">
        <w:rPr>
          <w:rFonts w:ascii="Times New Roman" w:hAnsi="Times New Roman" w:cs="Times New Roman"/>
          <w:sz w:val="24"/>
          <w:szCs w:val="24"/>
        </w:rPr>
        <w:t xml:space="preserve"> приняло участие более </w:t>
      </w:r>
      <w:r w:rsidR="007320DB">
        <w:rPr>
          <w:rFonts w:ascii="Times New Roman" w:hAnsi="Times New Roman" w:cs="Times New Roman"/>
          <w:sz w:val="24"/>
          <w:szCs w:val="24"/>
        </w:rPr>
        <w:t>8</w:t>
      </w:r>
      <w:r w:rsidR="00160236" w:rsidRPr="00600665">
        <w:rPr>
          <w:rFonts w:ascii="Times New Roman" w:hAnsi="Times New Roman" w:cs="Times New Roman"/>
          <w:sz w:val="24"/>
          <w:szCs w:val="24"/>
        </w:rPr>
        <w:t>0 человек.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C0E" w:rsidRPr="00600665" w:rsidRDefault="00883AF4" w:rsidP="0060066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777777"/>
        </w:rPr>
        <w:t> </w:t>
      </w:r>
      <w:r w:rsidRPr="00600665">
        <w:rPr>
          <w:rFonts w:ascii="Times New Roman" w:hAnsi="Times New Roman" w:cs="Times New Roman"/>
          <w:sz w:val="24"/>
          <w:szCs w:val="24"/>
        </w:rPr>
        <w:t xml:space="preserve"> </w:t>
      </w:r>
      <w:r w:rsidR="00160236" w:rsidRPr="00600665">
        <w:rPr>
          <w:rFonts w:ascii="Times New Roman" w:hAnsi="Times New Roman" w:cs="Times New Roman"/>
          <w:sz w:val="24"/>
          <w:szCs w:val="24"/>
        </w:rPr>
        <w:t>Также в В</w:t>
      </w:r>
      <w:r w:rsidR="00AF2C0E" w:rsidRPr="00600665">
        <w:rPr>
          <w:rFonts w:ascii="Times New Roman" w:hAnsi="Times New Roman" w:cs="Times New Roman"/>
          <w:sz w:val="24"/>
          <w:szCs w:val="24"/>
        </w:rPr>
        <w:t>аргашинском районе созданы условия по выездному туризму. В 201</w:t>
      </w:r>
      <w:r w:rsidR="007320DB">
        <w:rPr>
          <w:rFonts w:ascii="Times New Roman" w:hAnsi="Times New Roman" w:cs="Times New Roman"/>
          <w:sz w:val="24"/>
          <w:szCs w:val="24"/>
        </w:rPr>
        <w:t>9</w:t>
      </w:r>
      <w:r w:rsidR="00AF2C0E" w:rsidRPr="0060066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01304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0B64EA">
        <w:rPr>
          <w:rFonts w:ascii="Times New Roman" w:hAnsi="Times New Roman" w:cs="Times New Roman"/>
          <w:sz w:val="24"/>
          <w:szCs w:val="24"/>
        </w:rPr>
        <w:t>6</w:t>
      </w:r>
      <w:r w:rsidR="00AF2C0E" w:rsidRPr="00600665">
        <w:rPr>
          <w:rFonts w:ascii="Times New Roman" w:hAnsi="Times New Roman" w:cs="Times New Roman"/>
          <w:sz w:val="24"/>
          <w:szCs w:val="24"/>
        </w:rPr>
        <w:t xml:space="preserve">0 жителей Варгашинского района приняли участие в  выездных экскурсиях: монастыри </w:t>
      </w:r>
      <w:r w:rsidR="00B01304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B01304">
        <w:rPr>
          <w:rFonts w:ascii="Times New Roman" w:hAnsi="Times New Roman" w:cs="Times New Roman"/>
          <w:sz w:val="24"/>
          <w:szCs w:val="24"/>
        </w:rPr>
        <w:t>Чимеево</w:t>
      </w:r>
      <w:proofErr w:type="spellEnd"/>
      <w:r w:rsidR="00B0130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B0130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B01304">
        <w:rPr>
          <w:rFonts w:ascii="Times New Roman" w:hAnsi="Times New Roman" w:cs="Times New Roman"/>
          <w:sz w:val="24"/>
          <w:szCs w:val="24"/>
        </w:rPr>
        <w:t>. Далматово</w:t>
      </w:r>
      <w:r w:rsidR="007320DB">
        <w:rPr>
          <w:rFonts w:ascii="Times New Roman" w:hAnsi="Times New Roman" w:cs="Times New Roman"/>
          <w:sz w:val="24"/>
          <w:szCs w:val="24"/>
        </w:rPr>
        <w:t>, Притобольный район.</w:t>
      </w:r>
    </w:p>
    <w:p w:rsidR="002519B6" w:rsidRDefault="0098507E" w:rsidP="0060066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60236" w:rsidRPr="00600665">
        <w:rPr>
          <w:rFonts w:ascii="Times New Roman" w:hAnsi="Times New Roman" w:cs="Times New Roman"/>
          <w:sz w:val="24"/>
          <w:szCs w:val="24"/>
        </w:rPr>
        <w:t>За 201</w:t>
      </w:r>
      <w:r w:rsidR="004872B9">
        <w:rPr>
          <w:rFonts w:ascii="Times New Roman" w:hAnsi="Times New Roman" w:cs="Times New Roman"/>
          <w:sz w:val="24"/>
          <w:szCs w:val="24"/>
        </w:rPr>
        <w:t>9</w:t>
      </w:r>
      <w:r w:rsidR="00160236" w:rsidRPr="00600665">
        <w:rPr>
          <w:rFonts w:ascii="Times New Roman" w:hAnsi="Times New Roman" w:cs="Times New Roman"/>
          <w:sz w:val="24"/>
          <w:szCs w:val="24"/>
        </w:rPr>
        <w:t xml:space="preserve"> год численность туристов Варгашинского района составила </w:t>
      </w:r>
      <w:r w:rsidR="004872B9">
        <w:rPr>
          <w:rFonts w:ascii="Times New Roman" w:hAnsi="Times New Roman" w:cs="Times New Roman"/>
          <w:sz w:val="24"/>
          <w:szCs w:val="24"/>
        </w:rPr>
        <w:t>1,</w:t>
      </w:r>
      <w:r w:rsidR="00B01304">
        <w:rPr>
          <w:rFonts w:ascii="Times New Roman" w:hAnsi="Times New Roman" w:cs="Times New Roman"/>
          <w:sz w:val="24"/>
          <w:szCs w:val="24"/>
        </w:rPr>
        <w:t>2</w:t>
      </w:r>
      <w:r w:rsidR="00160236" w:rsidRPr="00600665">
        <w:rPr>
          <w:rFonts w:ascii="Times New Roman" w:hAnsi="Times New Roman" w:cs="Times New Roman"/>
          <w:sz w:val="24"/>
          <w:szCs w:val="24"/>
        </w:rPr>
        <w:t>%</w:t>
      </w:r>
      <w:r w:rsidR="00600665">
        <w:rPr>
          <w:rFonts w:ascii="Times New Roman" w:hAnsi="Times New Roman" w:cs="Times New Roman"/>
          <w:sz w:val="24"/>
          <w:szCs w:val="24"/>
        </w:rPr>
        <w:t xml:space="preserve">. </w:t>
      </w:r>
      <w:r w:rsidR="00A92809">
        <w:rPr>
          <w:rFonts w:ascii="Times New Roman" w:hAnsi="Times New Roman" w:cs="Times New Roman"/>
          <w:sz w:val="24"/>
          <w:szCs w:val="24"/>
        </w:rPr>
        <w:t xml:space="preserve">Данный показатель </w:t>
      </w:r>
      <w:r w:rsidR="00311564">
        <w:rPr>
          <w:rFonts w:ascii="Times New Roman" w:hAnsi="Times New Roman" w:cs="Times New Roman"/>
          <w:sz w:val="24"/>
          <w:szCs w:val="24"/>
        </w:rPr>
        <w:t>ниже</w:t>
      </w:r>
      <w:r w:rsidR="00A92809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311564">
        <w:rPr>
          <w:rFonts w:ascii="Times New Roman" w:hAnsi="Times New Roman" w:cs="Times New Roman"/>
          <w:sz w:val="24"/>
          <w:szCs w:val="24"/>
        </w:rPr>
        <w:t>я</w:t>
      </w:r>
      <w:r w:rsidR="00A92809">
        <w:rPr>
          <w:rFonts w:ascii="Times New Roman" w:hAnsi="Times New Roman" w:cs="Times New Roman"/>
          <w:sz w:val="24"/>
          <w:szCs w:val="24"/>
        </w:rPr>
        <w:t xml:space="preserve"> (целево</w:t>
      </w:r>
      <w:r w:rsidR="00311564">
        <w:rPr>
          <w:rFonts w:ascii="Times New Roman" w:hAnsi="Times New Roman" w:cs="Times New Roman"/>
          <w:sz w:val="24"/>
          <w:szCs w:val="24"/>
        </w:rPr>
        <w:t>го</w:t>
      </w:r>
      <w:r w:rsidR="00A92809">
        <w:rPr>
          <w:rFonts w:ascii="Times New Roman" w:hAnsi="Times New Roman" w:cs="Times New Roman"/>
          <w:sz w:val="24"/>
          <w:szCs w:val="24"/>
        </w:rPr>
        <w:t xml:space="preserve"> индикатор</w:t>
      </w:r>
      <w:r w:rsidR="00311564">
        <w:rPr>
          <w:rFonts w:ascii="Times New Roman" w:hAnsi="Times New Roman" w:cs="Times New Roman"/>
          <w:sz w:val="24"/>
          <w:szCs w:val="24"/>
        </w:rPr>
        <w:t>а</w:t>
      </w:r>
      <w:r w:rsidR="00A92809">
        <w:rPr>
          <w:rFonts w:ascii="Times New Roman" w:hAnsi="Times New Roman" w:cs="Times New Roman"/>
          <w:sz w:val="24"/>
          <w:szCs w:val="24"/>
        </w:rPr>
        <w:t xml:space="preserve">) по муниципальной программе. </w:t>
      </w:r>
      <w:r w:rsidR="00160236" w:rsidRPr="00600665">
        <w:rPr>
          <w:rFonts w:ascii="Times New Roman" w:hAnsi="Times New Roman" w:cs="Times New Roman"/>
          <w:sz w:val="24"/>
          <w:szCs w:val="24"/>
        </w:rPr>
        <w:t xml:space="preserve">Подвоз туристов по туристическому маршруту </w:t>
      </w:r>
      <w:r w:rsidR="002519B6">
        <w:rPr>
          <w:rFonts w:ascii="Times New Roman" w:hAnsi="Times New Roman" w:cs="Times New Roman"/>
          <w:sz w:val="24"/>
          <w:szCs w:val="24"/>
        </w:rPr>
        <w:t xml:space="preserve">и выездному туризму </w:t>
      </w:r>
      <w:r w:rsidR="00160236" w:rsidRPr="00600665">
        <w:rPr>
          <w:rFonts w:ascii="Times New Roman" w:hAnsi="Times New Roman" w:cs="Times New Roman"/>
          <w:sz w:val="24"/>
          <w:szCs w:val="24"/>
        </w:rPr>
        <w:t>осуществляет МКУ «ФОК»</w:t>
      </w:r>
      <w:r w:rsidR="007320DB">
        <w:rPr>
          <w:rFonts w:ascii="Times New Roman" w:hAnsi="Times New Roman" w:cs="Times New Roman"/>
          <w:sz w:val="24"/>
          <w:szCs w:val="24"/>
        </w:rPr>
        <w:t xml:space="preserve"> Варгашинского района</w:t>
      </w:r>
      <w:r w:rsidR="00160236" w:rsidRPr="00600665">
        <w:rPr>
          <w:rFonts w:ascii="Times New Roman" w:hAnsi="Times New Roman" w:cs="Times New Roman"/>
          <w:sz w:val="24"/>
          <w:szCs w:val="24"/>
        </w:rPr>
        <w:t>, а также организации осуществляют подвоз самостоятельно.</w:t>
      </w:r>
      <w:r w:rsidR="00FE37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DFF" w:rsidRDefault="00311564" w:rsidP="00311564">
      <w:pPr>
        <w:shd w:val="clear" w:color="auto" w:fill="FFFFFF"/>
        <w:tabs>
          <w:tab w:val="left" w:pos="720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 w:rsidRPr="00311564">
        <w:rPr>
          <w:color w:val="000000"/>
          <w:sz w:val="24"/>
          <w:szCs w:val="24"/>
        </w:rPr>
        <w:t>Определяя перспективы развития туризма, следует исходить из необходимости повышения качества обслуживания массового туристического потока на территории района.</w:t>
      </w:r>
      <w:r w:rsidRPr="00311564">
        <w:rPr>
          <w:sz w:val="24"/>
          <w:szCs w:val="24"/>
        </w:rPr>
        <w:t xml:space="preserve"> В настоящее время перспективными видами туризма в Варгашинском районе является направления:</w:t>
      </w:r>
      <w:r>
        <w:rPr>
          <w:sz w:val="24"/>
          <w:szCs w:val="24"/>
        </w:rPr>
        <w:t xml:space="preserve"> </w:t>
      </w:r>
      <w:r w:rsidRPr="00311564">
        <w:rPr>
          <w:color w:val="000000"/>
          <w:sz w:val="24"/>
          <w:szCs w:val="24"/>
        </w:rPr>
        <w:t>развитие событийного туризма</w:t>
      </w:r>
      <w:r>
        <w:rPr>
          <w:color w:val="000000"/>
          <w:sz w:val="24"/>
          <w:szCs w:val="24"/>
        </w:rPr>
        <w:t xml:space="preserve">, </w:t>
      </w:r>
      <w:r w:rsidRPr="00311564">
        <w:rPr>
          <w:color w:val="000000"/>
          <w:sz w:val="24"/>
          <w:szCs w:val="24"/>
        </w:rPr>
        <w:t>сельского туризма (</w:t>
      </w:r>
      <w:proofErr w:type="spellStart"/>
      <w:r w:rsidRPr="00311564">
        <w:rPr>
          <w:color w:val="000000"/>
          <w:sz w:val="24"/>
          <w:szCs w:val="24"/>
        </w:rPr>
        <w:t>агротуризма</w:t>
      </w:r>
      <w:proofErr w:type="spellEnd"/>
      <w:r w:rsidRPr="00311564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,</w:t>
      </w:r>
      <w:r w:rsidRPr="00311564">
        <w:rPr>
          <w:color w:val="000000"/>
          <w:sz w:val="24"/>
          <w:szCs w:val="24"/>
        </w:rPr>
        <w:t xml:space="preserve"> культурно-познавательного туризма</w:t>
      </w:r>
      <w:r>
        <w:rPr>
          <w:color w:val="000000"/>
          <w:sz w:val="24"/>
          <w:szCs w:val="24"/>
        </w:rPr>
        <w:t>,</w:t>
      </w:r>
      <w:r w:rsidRPr="00311564">
        <w:rPr>
          <w:sz w:val="24"/>
          <w:szCs w:val="24"/>
        </w:rPr>
        <w:t xml:space="preserve"> спортивного туризма</w:t>
      </w:r>
      <w:r w:rsidR="00773DFF">
        <w:rPr>
          <w:sz w:val="24"/>
          <w:szCs w:val="24"/>
        </w:rPr>
        <w:t>, которые предстоит развивать.</w:t>
      </w:r>
    </w:p>
    <w:p w:rsidR="00BA4E55" w:rsidRDefault="00BA4E55" w:rsidP="00311564">
      <w:pPr>
        <w:shd w:val="clear" w:color="auto" w:fill="FFFFFF"/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90997">
        <w:rPr>
          <w:sz w:val="24"/>
          <w:szCs w:val="24"/>
        </w:rPr>
        <w:t xml:space="preserve">В 2019 – 2020 годах развитие туризма в Варгашинском районе будет </w:t>
      </w:r>
      <w:proofErr w:type="gramStart"/>
      <w:r w:rsidR="00B90997" w:rsidRPr="00600665">
        <w:rPr>
          <w:sz w:val="24"/>
          <w:szCs w:val="24"/>
        </w:rPr>
        <w:t>строится</w:t>
      </w:r>
      <w:proofErr w:type="gramEnd"/>
      <w:r w:rsidR="00B90997" w:rsidRPr="00600665">
        <w:rPr>
          <w:sz w:val="24"/>
          <w:szCs w:val="24"/>
        </w:rPr>
        <w:t xml:space="preserve"> на основе муниципальной программы Варгашинского района «Развитие туризма в Варгашинском районе»</w:t>
      </w:r>
      <w:r w:rsidR="00B90997">
        <w:rPr>
          <w:sz w:val="24"/>
          <w:szCs w:val="24"/>
        </w:rPr>
        <w:t xml:space="preserve">, утвержденной </w:t>
      </w:r>
      <w:r w:rsidR="00B90997" w:rsidRPr="00770FB7">
        <w:rPr>
          <w:sz w:val="24"/>
          <w:szCs w:val="24"/>
        </w:rPr>
        <w:t>постановление</w:t>
      </w:r>
      <w:r w:rsidR="00B90997">
        <w:rPr>
          <w:sz w:val="24"/>
          <w:szCs w:val="24"/>
        </w:rPr>
        <w:t xml:space="preserve">м </w:t>
      </w:r>
      <w:r w:rsidR="00B90997" w:rsidRPr="00770FB7">
        <w:rPr>
          <w:sz w:val="24"/>
          <w:szCs w:val="24"/>
        </w:rPr>
        <w:t>Администрации Варгашинского района</w:t>
      </w:r>
      <w:r w:rsidR="00B90997">
        <w:rPr>
          <w:sz w:val="24"/>
          <w:szCs w:val="24"/>
        </w:rPr>
        <w:t xml:space="preserve"> </w:t>
      </w:r>
      <w:r w:rsidR="00B90997" w:rsidRPr="00770FB7">
        <w:rPr>
          <w:sz w:val="24"/>
          <w:szCs w:val="24"/>
        </w:rPr>
        <w:t xml:space="preserve">от </w:t>
      </w:r>
      <w:r w:rsidR="00B90997">
        <w:rPr>
          <w:sz w:val="24"/>
          <w:szCs w:val="24"/>
        </w:rPr>
        <w:t>14</w:t>
      </w:r>
      <w:r w:rsidR="00B90997" w:rsidRPr="00770FB7">
        <w:rPr>
          <w:sz w:val="24"/>
          <w:szCs w:val="24"/>
        </w:rPr>
        <w:t xml:space="preserve"> </w:t>
      </w:r>
      <w:r w:rsidR="00B90997">
        <w:rPr>
          <w:sz w:val="24"/>
          <w:szCs w:val="24"/>
        </w:rPr>
        <w:t>ноября</w:t>
      </w:r>
      <w:r w:rsidR="00B90997" w:rsidRPr="00770FB7">
        <w:rPr>
          <w:sz w:val="24"/>
          <w:szCs w:val="24"/>
        </w:rPr>
        <w:t xml:space="preserve"> 201</w:t>
      </w:r>
      <w:r w:rsidR="00B90997">
        <w:rPr>
          <w:sz w:val="24"/>
          <w:szCs w:val="24"/>
        </w:rPr>
        <w:t>9</w:t>
      </w:r>
      <w:r w:rsidR="00B90997" w:rsidRPr="00770FB7">
        <w:rPr>
          <w:sz w:val="24"/>
          <w:szCs w:val="24"/>
        </w:rPr>
        <w:t xml:space="preserve"> года № </w:t>
      </w:r>
      <w:r w:rsidR="00B90997">
        <w:rPr>
          <w:sz w:val="24"/>
          <w:szCs w:val="24"/>
        </w:rPr>
        <w:t>982.</w:t>
      </w:r>
      <w:r w:rsidR="00311564" w:rsidRPr="009672F4">
        <w:rPr>
          <w:color w:val="000000"/>
          <w:sz w:val="28"/>
          <w:szCs w:val="28"/>
        </w:rPr>
        <w:t xml:space="preserve"> </w:t>
      </w:r>
      <w:r w:rsidR="002519B6">
        <w:rPr>
          <w:sz w:val="24"/>
          <w:szCs w:val="24"/>
        </w:rPr>
        <w:t xml:space="preserve">      </w:t>
      </w:r>
    </w:p>
    <w:p w:rsidR="00FE371A" w:rsidRDefault="00BA4E55" w:rsidP="00311564">
      <w:pPr>
        <w:shd w:val="clear" w:color="auto" w:fill="FFFFFF"/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11564">
        <w:rPr>
          <w:sz w:val="24"/>
          <w:szCs w:val="24"/>
        </w:rPr>
        <w:t>Основные проблемы развития туризма на территории Варгашинского района и задачи направленные на решение данных проблем остаются прежними:</w:t>
      </w:r>
    </w:p>
    <w:p w:rsidR="00B90997" w:rsidRDefault="00B90997" w:rsidP="00311564">
      <w:pPr>
        <w:shd w:val="clear" w:color="auto" w:fill="FFFFFF"/>
        <w:tabs>
          <w:tab w:val="left" w:pos="720"/>
        </w:tabs>
        <w:jc w:val="both"/>
        <w:rPr>
          <w:sz w:val="24"/>
          <w:szCs w:val="24"/>
        </w:rPr>
      </w:pPr>
    </w:p>
    <w:tbl>
      <w:tblPr>
        <w:tblW w:w="1020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316"/>
        <w:gridCol w:w="6890"/>
      </w:tblGrid>
      <w:tr w:rsidR="00706389" w:rsidRPr="00784EDD" w:rsidTr="00FE371A">
        <w:tc>
          <w:tcPr>
            <w:tcW w:w="3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06389" w:rsidRPr="00784EDD" w:rsidRDefault="00706389" w:rsidP="000D063F">
            <w:pPr>
              <w:pStyle w:val="a7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84EDD">
              <w:rPr>
                <w:rFonts w:ascii="Times New Roman" w:hAnsi="Times New Roman"/>
                <w:b/>
                <w:bCs/>
                <w:sz w:val="23"/>
                <w:szCs w:val="23"/>
              </w:rPr>
              <w:t>Основные проблемы</w:t>
            </w:r>
          </w:p>
        </w:tc>
        <w:tc>
          <w:tcPr>
            <w:tcW w:w="68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06389" w:rsidRPr="00784EDD" w:rsidRDefault="00706389" w:rsidP="000D063F">
            <w:pPr>
              <w:pStyle w:val="a7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84EDD">
              <w:rPr>
                <w:rFonts w:ascii="Times New Roman" w:hAnsi="Times New Roman"/>
                <w:b/>
                <w:bCs/>
                <w:sz w:val="23"/>
                <w:szCs w:val="23"/>
              </w:rPr>
              <w:t>Задачи для решения указанных проблем</w:t>
            </w:r>
          </w:p>
        </w:tc>
      </w:tr>
      <w:tr w:rsidR="00706389" w:rsidRPr="00784EDD" w:rsidTr="00FE371A">
        <w:trPr>
          <w:trHeight w:hRule="exact" w:val="662"/>
        </w:trPr>
        <w:tc>
          <w:tcPr>
            <w:tcW w:w="33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706389" w:rsidRPr="00706389" w:rsidRDefault="00FE371A" w:rsidP="0070638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06389" w:rsidRPr="00706389">
              <w:rPr>
                <w:rFonts w:ascii="Times New Roman" w:hAnsi="Times New Roman" w:cs="Times New Roman"/>
                <w:sz w:val="24"/>
                <w:szCs w:val="24"/>
              </w:rPr>
              <w:t>Привлечение организованного туристического потока жителей района, а также других муниципальных образований в район</w:t>
            </w:r>
          </w:p>
        </w:tc>
        <w:tc>
          <w:tcPr>
            <w:tcW w:w="68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06389" w:rsidRPr="00A63750" w:rsidRDefault="00706389" w:rsidP="00A63750">
            <w:pPr>
              <w:pStyle w:val="a8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A63750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1. </w:t>
            </w:r>
            <w:r w:rsidRPr="00A63750">
              <w:rPr>
                <w:rFonts w:ascii="Times New Roman" w:hAnsi="Times New Roman" w:cs="Times New Roman"/>
                <w:sz w:val="24"/>
                <w:szCs w:val="24"/>
              </w:rPr>
              <w:t>Формирование у населения потребности в активном отдыхе и истории Варгашинского района</w:t>
            </w:r>
          </w:p>
        </w:tc>
      </w:tr>
      <w:tr w:rsidR="00706389" w:rsidRPr="00784EDD" w:rsidTr="00FE371A">
        <w:trPr>
          <w:trHeight w:hRule="exact" w:val="1229"/>
        </w:trPr>
        <w:tc>
          <w:tcPr>
            <w:tcW w:w="3316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:rsidR="00706389" w:rsidRPr="00784EDD" w:rsidRDefault="00706389" w:rsidP="000D063F">
            <w:pPr>
              <w:rPr>
                <w:sz w:val="23"/>
                <w:szCs w:val="23"/>
              </w:rPr>
            </w:pPr>
          </w:p>
        </w:tc>
        <w:tc>
          <w:tcPr>
            <w:tcW w:w="689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06389" w:rsidRPr="00A63750" w:rsidRDefault="00706389" w:rsidP="00A6375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3750">
              <w:rPr>
                <w:rFonts w:ascii="Times New Roman" w:eastAsia="ArialMT" w:hAnsi="Times New Roman" w:cs="Times New Roman"/>
                <w:sz w:val="24"/>
                <w:szCs w:val="24"/>
              </w:rPr>
              <w:t>2.</w:t>
            </w:r>
            <w:r w:rsidRPr="00A6375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и повышение качества </w:t>
            </w:r>
            <w:r w:rsidR="00A63750" w:rsidRPr="00A63750">
              <w:rPr>
                <w:rFonts w:ascii="Times New Roman" w:hAnsi="Times New Roman" w:cs="Times New Roman"/>
                <w:sz w:val="24"/>
                <w:szCs w:val="24"/>
              </w:rPr>
              <w:t>туристических услуг</w:t>
            </w:r>
            <w:r w:rsidRPr="00A63750">
              <w:rPr>
                <w:rFonts w:ascii="Times New Roman" w:hAnsi="Times New Roman" w:cs="Times New Roman"/>
                <w:sz w:val="24"/>
                <w:szCs w:val="24"/>
              </w:rPr>
              <w:t>, предоставляемых населению Варгашинского района.</w:t>
            </w:r>
          </w:p>
        </w:tc>
      </w:tr>
      <w:tr w:rsidR="00706389" w:rsidRPr="00FE371A" w:rsidTr="00FE371A">
        <w:trPr>
          <w:trHeight w:hRule="exact" w:val="1198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06389" w:rsidRPr="00FE371A" w:rsidRDefault="00706389" w:rsidP="00FE371A">
            <w:pPr>
              <w:spacing w:line="100" w:lineRule="atLeast"/>
              <w:rPr>
                <w:sz w:val="24"/>
                <w:szCs w:val="24"/>
              </w:rPr>
            </w:pPr>
            <w:r w:rsidRPr="00FE371A">
              <w:rPr>
                <w:sz w:val="24"/>
                <w:szCs w:val="24"/>
              </w:rPr>
              <w:lastRenderedPageBreak/>
              <w:t xml:space="preserve">2. Отставание материально – технической базы и </w:t>
            </w:r>
            <w:r w:rsidR="00FE371A" w:rsidRPr="00FE371A">
              <w:rPr>
                <w:sz w:val="24"/>
                <w:szCs w:val="24"/>
              </w:rPr>
              <w:t xml:space="preserve">туристской инфраструктуры </w:t>
            </w:r>
            <w:r w:rsidRPr="00FE371A">
              <w:rPr>
                <w:sz w:val="24"/>
                <w:szCs w:val="24"/>
              </w:rPr>
              <w:t xml:space="preserve">Варгашинского района 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06389" w:rsidRPr="00FE371A" w:rsidRDefault="00706389" w:rsidP="00FE371A">
            <w:pPr>
              <w:pStyle w:val="a7"/>
              <w:jc w:val="both"/>
            </w:pPr>
            <w:r w:rsidRPr="00FE371A">
              <w:rPr>
                <w:rFonts w:ascii="Times New Roman" w:hAnsi="Times New Roman"/>
              </w:rPr>
              <w:t>1</w:t>
            </w:r>
            <w:r w:rsidRPr="00FE371A">
              <w:rPr>
                <w:rFonts w:ascii="Times New Roman" w:hAnsi="Times New Roman"/>
                <w:b/>
                <w:bCs/>
              </w:rPr>
              <w:t xml:space="preserve">. </w:t>
            </w:r>
            <w:r w:rsidRPr="00FE371A">
              <w:rPr>
                <w:rFonts w:ascii="Times New Roman" w:hAnsi="Times New Roman" w:cs="Times New Roman"/>
              </w:rPr>
              <w:t xml:space="preserve">Развитие материально-технической базы и </w:t>
            </w:r>
            <w:r w:rsidR="00FE371A" w:rsidRPr="00FE371A">
              <w:rPr>
                <w:rFonts w:ascii="Times New Roman" w:hAnsi="Times New Roman" w:cs="Times New Roman"/>
              </w:rPr>
              <w:t>туристской</w:t>
            </w:r>
            <w:r w:rsidRPr="00FE371A">
              <w:rPr>
                <w:rFonts w:ascii="Times New Roman" w:hAnsi="Times New Roman" w:cs="Times New Roman"/>
              </w:rPr>
              <w:t xml:space="preserve"> инфраструктуры в муниципальных образованиях Варгашинского района</w:t>
            </w:r>
          </w:p>
        </w:tc>
      </w:tr>
      <w:tr w:rsidR="00706389" w:rsidRPr="00784EDD" w:rsidTr="00FE371A">
        <w:trPr>
          <w:trHeight w:hRule="exact" w:val="662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:rsidR="00706389" w:rsidRPr="00E1260E" w:rsidRDefault="00E1260E" w:rsidP="00E126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</w:t>
            </w:r>
            <w:r w:rsidRPr="00E1260E">
              <w:rPr>
                <w:rFonts w:ascii="Times New Roman" w:hAnsi="Times New Roman" w:cs="Times New Roman"/>
                <w:sz w:val="24"/>
                <w:szCs w:val="24"/>
              </w:rPr>
              <w:t>евысокое качество обслуживания во всех сферах туристической индустрии вследствие недостатка профессиональных кадров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06389" w:rsidRPr="00FE371A" w:rsidRDefault="00706389" w:rsidP="00FE371A">
            <w:pPr>
              <w:pStyle w:val="a7"/>
              <w:jc w:val="both"/>
              <w:rPr>
                <w:rFonts w:ascii="Times New Roman" w:hAnsi="Times New Roman"/>
              </w:rPr>
            </w:pPr>
            <w:r w:rsidRPr="00FE371A">
              <w:rPr>
                <w:rFonts w:ascii="Times New Roman" w:hAnsi="Times New Roman"/>
              </w:rPr>
              <w:t xml:space="preserve">1. </w:t>
            </w:r>
            <w:r w:rsidR="00FE371A" w:rsidRPr="00FE371A">
              <w:rPr>
                <w:rFonts w:ascii="Times New Roman" w:hAnsi="Times New Roman"/>
              </w:rPr>
              <w:t xml:space="preserve">Обучение, переподготовка, прохождение курсовой подготовки </w:t>
            </w:r>
            <w:r w:rsidRPr="00FE371A">
              <w:rPr>
                <w:rFonts w:ascii="Times New Roman" w:hAnsi="Times New Roman"/>
              </w:rPr>
              <w:t xml:space="preserve">специалистов сферы </w:t>
            </w:r>
            <w:r w:rsidR="00FE371A" w:rsidRPr="00FE371A">
              <w:rPr>
                <w:rFonts w:ascii="Times New Roman" w:hAnsi="Times New Roman"/>
              </w:rPr>
              <w:t>туризма в Варгашинском</w:t>
            </w:r>
            <w:r w:rsidRPr="00FE371A">
              <w:rPr>
                <w:rFonts w:ascii="Times New Roman" w:hAnsi="Times New Roman"/>
              </w:rPr>
              <w:t xml:space="preserve"> районе.</w:t>
            </w:r>
          </w:p>
        </w:tc>
      </w:tr>
      <w:tr w:rsidR="00706389" w:rsidRPr="00784EDD" w:rsidTr="00FE371A">
        <w:tc>
          <w:tcPr>
            <w:tcW w:w="3316" w:type="dxa"/>
            <w:vMerge/>
            <w:tcBorders>
              <w:left w:val="single" w:sz="1" w:space="0" w:color="000000"/>
            </w:tcBorders>
          </w:tcPr>
          <w:p w:rsidR="00706389" w:rsidRPr="00FE371A" w:rsidRDefault="00706389" w:rsidP="000D063F">
            <w:pPr>
              <w:rPr>
                <w:sz w:val="24"/>
                <w:szCs w:val="24"/>
              </w:rPr>
            </w:pPr>
          </w:p>
        </w:tc>
        <w:tc>
          <w:tcPr>
            <w:tcW w:w="68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06389" w:rsidRPr="00FE371A" w:rsidRDefault="00706389" w:rsidP="00FE371A">
            <w:pPr>
              <w:pStyle w:val="a7"/>
              <w:jc w:val="both"/>
              <w:rPr>
                <w:rFonts w:ascii="Times New Roman" w:hAnsi="Times New Roman"/>
              </w:rPr>
            </w:pPr>
            <w:r w:rsidRPr="00FE371A">
              <w:rPr>
                <w:rFonts w:ascii="Times New Roman" w:hAnsi="Times New Roman"/>
              </w:rPr>
              <w:t xml:space="preserve">2. Введение дополнительных ставок специалистов </w:t>
            </w:r>
            <w:r w:rsidR="00FE371A" w:rsidRPr="00FE371A">
              <w:rPr>
                <w:rFonts w:ascii="Times New Roman" w:hAnsi="Times New Roman"/>
              </w:rPr>
              <w:t>по туризму</w:t>
            </w:r>
          </w:p>
        </w:tc>
      </w:tr>
      <w:tr w:rsidR="00706389" w:rsidRPr="00784EDD" w:rsidTr="00FE371A">
        <w:tc>
          <w:tcPr>
            <w:tcW w:w="3316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706389" w:rsidRPr="00FE371A" w:rsidRDefault="00706389" w:rsidP="000D063F">
            <w:pPr>
              <w:rPr>
                <w:sz w:val="24"/>
                <w:szCs w:val="24"/>
              </w:rPr>
            </w:pPr>
          </w:p>
        </w:tc>
        <w:tc>
          <w:tcPr>
            <w:tcW w:w="68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06389" w:rsidRPr="00FE371A" w:rsidRDefault="00706389" w:rsidP="000D063F">
            <w:pPr>
              <w:pStyle w:val="a7"/>
              <w:jc w:val="both"/>
              <w:rPr>
                <w:rFonts w:ascii="Times New Roman" w:hAnsi="Times New Roman"/>
              </w:rPr>
            </w:pPr>
            <w:r w:rsidRPr="00FE371A">
              <w:rPr>
                <w:rFonts w:ascii="Times New Roman" w:hAnsi="Times New Roman"/>
              </w:rPr>
              <w:t>3. Привлечение молодых специалистов в Варгашинский район</w:t>
            </w:r>
          </w:p>
        </w:tc>
      </w:tr>
    </w:tbl>
    <w:p w:rsidR="00E1260E" w:rsidRDefault="00E1260E" w:rsidP="00600665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389" w:rsidRDefault="00E1260E" w:rsidP="00600665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E1260E">
        <w:rPr>
          <w:rFonts w:ascii="Times New Roman" w:hAnsi="Times New Roman" w:cs="Times New Roman"/>
          <w:sz w:val="28"/>
          <w:szCs w:val="28"/>
        </w:rPr>
        <w:t>Оценка эффективности программы</w:t>
      </w:r>
      <w:r w:rsidR="00E84EAD">
        <w:rPr>
          <w:rFonts w:ascii="Times New Roman" w:hAnsi="Times New Roman" w:cs="Times New Roman"/>
          <w:sz w:val="28"/>
          <w:szCs w:val="28"/>
        </w:rPr>
        <w:t xml:space="preserve"> </w:t>
      </w:r>
      <w:r w:rsidR="00E84EAD" w:rsidRPr="00600665">
        <w:rPr>
          <w:sz w:val="24"/>
          <w:szCs w:val="24"/>
        </w:rPr>
        <w:t>«</w:t>
      </w:r>
      <w:r w:rsidR="00E84EAD" w:rsidRPr="00E84EAD">
        <w:rPr>
          <w:rFonts w:ascii="Times New Roman" w:hAnsi="Times New Roman" w:cs="Times New Roman"/>
          <w:sz w:val="28"/>
          <w:szCs w:val="28"/>
        </w:rPr>
        <w:t xml:space="preserve">Развитие туризма в </w:t>
      </w:r>
      <w:proofErr w:type="spellStart"/>
      <w:r w:rsidR="00E84EAD" w:rsidRPr="00E84EAD">
        <w:rPr>
          <w:rFonts w:ascii="Times New Roman" w:hAnsi="Times New Roman" w:cs="Times New Roman"/>
          <w:sz w:val="28"/>
          <w:szCs w:val="28"/>
        </w:rPr>
        <w:t>Варгашинском</w:t>
      </w:r>
      <w:proofErr w:type="spellEnd"/>
      <w:r w:rsidR="00E84EAD" w:rsidRPr="00E84EAD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B422EF" w:rsidRDefault="00B422EF" w:rsidP="00600665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421" w:type="dxa"/>
        <w:tblLayout w:type="fixed"/>
        <w:tblLook w:val="0000"/>
      </w:tblPr>
      <w:tblGrid>
        <w:gridCol w:w="3040"/>
        <w:gridCol w:w="1269"/>
        <w:gridCol w:w="1644"/>
        <w:gridCol w:w="1344"/>
        <w:gridCol w:w="1562"/>
        <w:gridCol w:w="1562"/>
      </w:tblGrid>
      <w:tr w:rsidR="00E84EAD" w:rsidRPr="00A5268B" w:rsidTr="009308CD">
        <w:trPr>
          <w:cnfStyle w:val="000000100000"/>
          <w:trHeight w:val="240"/>
        </w:trPr>
        <w:tc>
          <w:tcPr>
            <w:cnfStyle w:val="000010000000"/>
            <w:tcW w:w="3040" w:type="dxa"/>
            <w:vMerge w:val="restart"/>
          </w:tcPr>
          <w:p w:rsidR="00E84EAD" w:rsidRPr="00FE5207" w:rsidRDefault="00E84EAD" w:rsidP="00022B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20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 w:rsidRPr="00FE520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69" w:type="dxa"/>
            <w:vMerge w:val="restart"/>
          </w:tcPr>
          <w:p w:rsidR="00E84EAD" w:rsidRPr="00FE5207" w:rsidRDefault="00E84EAD" w:rsidP="000D063F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E520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FE520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cnfStyle w:val="000010000000"/>
            <w:tcW w:w="6112" w:type="dxa"/>
            <w:gridSpan w:val="4"/>
          </w:tcPr>
          <w:p w:rsidR="00E84EAD" w:rsidRPr="00FE5207" w:rsidRDefault="00E84EAD" w:rsidP="00022B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20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</w:tc>
      </w:tr>
      <w:tr w:rsidR="00E84EAD" w:rsidRPr="00A5268B" w:rsidTr="00E84EAD">
        <w:trPr>
          <w:trHeight w:val="600"/>
        </w:trPr>
        <w:tc>
          <w:tcPr>
            <w:cnfStyle w:val="000010000000"/>
            <w:tcW w:w="3040" w:type="dxa"/>
            <w:vMerge/>
          </w:tcPr>
          <w:p w:rsidR="00E84EAD" w:rsidRPr="00A5268B" w:rsidRDefault="00E84EAD" w:rsidP="000D063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E84EAD" w:rsidRPr="00A5268B" w:rsidRDefault="00E84EAD" w:rsidP="000D063F">
            <w:pPr>
              <w:pStyle w:val="ConsPlusCell"/>
              <w:widowControl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010000000"/>
            <w:tcW w:w="1644" w:type="dxa"/>
          </w:tcPr>
          <w:p w:rsidR="00E84EAD" w:rsidRPr="00FE5207" w:rsidRDefault="00E84EAD" w:rsidP="00767292">
            <w:pPr>
              <w:pStyle w:val="ConsPlusCell"/>
              <w:widowControl/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20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  <w:r w:rsidRPr="00FE5207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207">
              <w:rPr>
                <w:rFonts w:ascii="Times New Roman" w:hAnsi="Times New Roman" w:cs="Times New Roman"/>
                <w:sz w:val="24"/>
                <w:szCs w:val="24"/>
              </w:rPr>
              <w:t>комплексной</w:t>
            </w:r>
            <w:r w:rsidRPr="00FE520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2019 г</w:t>
            </w:r>
          </w:p>
        </w:tc>
        <w:tc>
          <w:tcPr>
            <w:tcW w:w="1344" w:type="dxa"/>
          </w:tcPr>
          <w:p w:rsidR="00E84EAD" w:rsidRPr="00FE5207" w:rsidRDefault="00E84EAD" w:rsidP="000D063F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E5207">
              <w:rPr>
                <w:rFonts w:ascii="Times New Roman" w:hAnsi="Times New Roman" w:cs="Times New Roman"/>
                <w:sz w:val="24"/>
                <w:szCs w:val="24"/>
              </w:rPr>
              <w:t>Достигнуто</w:t>
            </w:r>
          </w:p>
        </w:tc>
        <w:tc>
          <w:tcPr>
            <w:cnfStyle w:val="000010000000"/>
            <w:tcW w:w="1562" w:type="dxa"/>
          </w:tcPr>
          <w:p w:rsidR="00E84EAD" w:rsidRPr="00FE5207" w:rsidRDefault="00E84EAD" w:rsidP="000D06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207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1562" w:type="dxa"/>
          </w:tcPr>
          <w:p w:rsidR="00E84EAD" w:rsidRPr="00FE5207" w:rsidRDefault="00E84EAD" w:rsidP="000D063F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E84EAD" w:rsidRPr="00A5268B" w:rsidTr="00E84EAD">
        <w:trPr>
          <w:cnfStyle w:val="000000100000"/>
          <w:trHeight w:val="240"/>
        </w:trPr>
        <w:tc>
          <w:tcPr>
            <w:cnfStyle w:val="000010000000"/>
            <w:tcW w:w="3040" w:type="dxa"/>
          </w:tcPr>
          <w:p w:rsidR="00E84EAD" w:rsidRPr="00022B66" w:rsidRDefault="00E84EAD" w:rsidP="000D063F">
            <w:pPr>
              <w:rPr>
                <w:sz w:val="24"/>
                <w:szCs w:val="24"/>
              </w:rPr>
            </w:pPr>
            <w:r w:rsidRPr="00022B66">
              <w:rPr>
                <w:sz w:val="24"/>
                <w:szCs w:val="24"/>
              </w:rPr>
              <w:t>Общий объем туристского потока в Варгашинском районе</w:t>
            </w:r>
          </w:p>
        </w:tc>
        <w:tc>
          <w:tcPr>
            <w:tcW w:w="1269" w:type="dxa"/>
          </w:tcPr>
          <w:p w:rsidR="00E84EAD" w:rsidRPr="002664E3" w:rsidRDefault="00E84EAD" w:rsidP="000D063F">
            <w:pPr>
              <w:jc w:val="center"/>
              <w:cnfStyle w:val="000000100000"/>
            </w:pPr>
            <w:r w:rsidRPr="002664E3">
              <w:t>человек</w:t>
            </w:r>
          </w:p>
        </w:tc>
        <w:tc>
          <w:tcPr>
            <w:cnfStyle w:val="000010000000"/>
            <w:tcW w:w="1644" w:type="dxa"/>
          </w:tcPr>
          <w:p w:rsidR="00E84EAD" w:rsidRDefault="00E84EAD" w:rsidP="00BA4E55">
            <w:pPr>
              <w:jc w:val="center"/>
              <w:rPr>
                <w:b/>
                <w:sz w:val="24"/>
                <w:szCs w:val="24"/>
              </w:rPr>
            </w:pPr>
          </w:p>
          <w:p w:rsidR="00E84EAD" w:rsidRPr="00BA4E55" w:rsidRDefault="00E84EAD" w:rsidP="00767292">
            <w:pPr>
              <w:jc w:val="center"/>
              <w:rPr>
                <w:b/>
                <w:sz w:val="24"/>
                <w:szCs w:val="24"/>
              </w:rPr>
            </w:pPr>
            <w:r w:rsidRPr="00BA4E55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344" w:type="dxa"/>
          </w:tcPr>
          <w:p w:rsidR="00E84EAD" w:rsidRDefault="00E84EAD" w:rsidP="00BA4E55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Pr="00673F33" w:rsidRDefault="00E84EAD" w:rsidP="00767292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cnfStyle w:val="000010000000"/>
            <w:tcW w:w="1562" w:type="dxa"/>
          </w:tcPr>
          <w:p w:rsidR="00E84EAD" w:rsidRDefault="00E84EAD" w:rsidP="00BA4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Pr="00673F33" w:rsidRDefault="00E84EAD" w:rsidP="007672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+35</w:t>
            </w:r>
          </w:p>
        </w:tc>
        <w:tc>
          <w:tcPr>
            <w:tcW w:w="1562" w:type="dxa"/>
          </w:tcPr>
          <w:p w:rsidR="00E84EAD" w:rsidRDefault="00E84EAD" w:rsidP="00BA4E55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Default="00E84EAD" w:rsidP="00BA4E55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+3</w:t>
            </w:r>
          </w:p>
        </w:tc>
      </w:tr>
      <w:tr w:rsidR="00E84EAD" w:rsidRPr="00A5268B" w:rsidTr="00E84EAD">
        <w:trPr>
          <w:trHeight w:val="240"/>
        </w:trPr>
        <w:tc>
          <w:tcPr>
            <w:cnfStyle w:val="000010000000"/>
            <w:tcW w:w="3040" w:type="dxa"/>
          </w:tcPr>
          <w:p w:rsidR="00E84EAD" w:rsidRPr="00022B66" w:rsidRDefault="00E84EAD" w:rsidP="000D063F">
            <w:pPr>
              <w:rPr>
                <w:sz w:val="24"/>
                <w:szCs w:val="24"/>
              </w:rPr>
            </w:pPr>
            <w:r w:rsidRPr="00022B66">
              <w:rPr>
                <w:sz w:val="24"/>
                <w:szCs w:val="24"/>
              </w:rPr>
              <w:t>Количество организаций, осуществляющих туристическую деятельность на территории Варгашинского района</w:t>
            </w:r>
          </w:p>
        </w:tc>
        <w:tc>
          <w:tcPr>
            <w:tcW w:w="1269" w:type="dxa"/>
          </w:tcPr>
          <w:p w:rsidR="00E84EAD" w:rsidRPr="002664E3" w:rsidRDefault="00E84EAD" w:rsidP="000D063F">
            <w:pPr>
              <w:jc w:val="center"/>
              <w:cnfStyle w:val="000000000000"/>
            </w:pPr>
          </w:p>
          <w:p w:rsidR="00E84EAD" w:rsidRPr="002664E3" w:rsidRDefault="00E84EAD" w:rsidP="000D063F">
            <w:pPr>
              <w:jc w:val="center"/>
              <w:cnfStyle w:val="000000000000"/>
            </w:pPr>
          </w:p>
          <w:p w:rsidR="00E84EAD" w:rsidRPr="002664E3" w:rsidRDefault="00E84EAD" w:rsidP="000D063F">
            <w:pPr>
              <w:jc w:val="center"/>
              <w:cnfStyle w:val="000000000000"/>
            </w:pPr>
            <w:r w:rsidRPr="002664E3">
              <w:t>единица</w:t>
            </w:r>
          </w:p>
        </w:tc>
        <w:tc>
          <w:tcPr>
            <w:cnfStyle w:val="000010000000"/>
            <w:tcW w:w="1644" w:type="dxa"/>
          </w:tcPr>
          <w:p w:rsidR="00E84EAD" w:rsidRDefault="00E84EAD" w:rsidP="00BA4E55">
            <w:pPr>
              <w:jc w:val="center"/>
              <w:rPr>
                <w:b/>
                <w:sz w:val="24"/>
                <w:szCs w:val="24"/>
              </w:rPr>
            </w:pPr>
          </w:p>
          <w:p w:rsidR="00E84EAD" w:rsidRDefault="00E84EAD" w:rsidP="00BA4E55">
            <w:pPr>
              <w:jc w:val="center"/>
              <w:rPr>
                <w:b/>
                <w:sz w:val="24"/>
                <w:szCs w:val="24"/>
              </w:rPr>
            </w:pPr>
          </w:p>
          <w:p w:rsidR="00E84EAD" w:rsidRPr="00BA4E55" w:rsidRDefault="00E84EAD" w:rsidP="00BA4E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E84EAD" w:rsidRDefault="00E84EAD" w:rsidP="00BA4E55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Default="00E84EAD" w:rsidP="00BA4E55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Pr="00673F33" w:rsidRDefault="00E84EAD" w:rsidP="00BA4E55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cnfStyle w:val="000010000000"/>
            <w:tcW w:w="1562" w:type="dxa"/>
          </w:tcPr>
          <w:p w:rsidR="00E84EAD" w:rsidRDefault="00E84EAD" w:rsidP="00BA4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Default="00E84EAD" w:rsidP="00BA4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Pr="00673F33" w:rsidRDefault="00E84EAD" w:rsidP="00BA4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2" w:type="dxa"/>
          </w:tcPr>
          <w:p w:rsidR="00E84EAD" w:rsidRDefault="00E84EAD" w:rsidP="00BA4E55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Default="00E84EAD" w:rsidP="00BA4E55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Default="00E84EAD" w:rsidP="00BA4E55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+1</w:t>
            </w:r>
          </w:p>
        </w:tc>
      </w:tr>
      <w:tr w:rsidR="00E84EAD" w:rsidRPr="00A5268B" w:rsidTr="00E84EAD">
        <w:trPr>
          <w:cnfStyle w:val="000000100000"/>
          <w:trHeight w:val="240"/>
        </w:trPr>
        <w:tc>
          <w:tcPr>
            <w:cnfStyle w:val="000010000000"/>
            <w:tcW w:w="3040" w:type="dxa"/>
          </w:tcPr>
          <w:p w:rsidR="00E84EAD" w:rsidRPr="00022B66" w:rsidRDefault="00E84EAD" w:rsidP="000D063F">
            <w:pPr>
              <w:rPr>
                <w:sz w:val="24"/>
                <w:szCs w:val="24"/>
              </w:rPr>
            </w:pPr>
            <w:r w:rsidRPr="00022B66">
              <w:rPr>
                <w:sz w:val="24"/>
                <w:szCs w:val="24"/>
              </w:rPr>
              <w:t xml:space="preserve">Количество КСР в </w:t>
            </w:r>
            <w:proofErr w:type="spellStart"/>
            <w:r w:rsidRPr="00022B66">
              <w:rPr>
                <w:sz w:val="24"/>
                <w:szCs w:val="24"/>
              </w:rPr>
              <w:t>Варгашинском</w:t>
            </w:r>
            <w:proofErr w:type="spellEnd"/>
            <w:r w:rsidRPr="00022B66">
              <w:rPr>
                <w:sz w:val="24"/>
                <w:szCs w:val="24"/>
              </w:rPr>
              <w:t xml:space="preserve"> районе</w:t>
            </w:r>
          </w:p>
        </w:tc>
        <w:tc>
          <w:tcPr>
            <w:tcW w:w="1269" w:type="dxa"/>
          </w:tcPr>
          <w:p w:rsidR="00E84EAD" w:rsidRPr="002664E3" w:rsidRDefault="00E84EAD" w:rsidP="000D063F">
            <w:pPr>
              <w:jc w:val="center"/>
              <w:cnfStyle w:val="000000100000"/>
            </w:pPr>
            <w:r w:rsidRPr="002664E3">
              <w:t>единица</w:t>
            </w:r>
          </w:p>
        </w:tc>
        <w:tc>
          <w:tcPr>
            <w:cnfStyle w:val="000010000000"/>
            <w:tcW w:w="1644" w:type="dxa"/>
          </w:tcPr>
          <w:p w:rsidR="00E84EAD" w:rsidRDefault="00E84EAD" w:rsidP="00BA4E55">
            <w:pPr>
              <w:jc w:val="center"/>
              <w:rPr>
                <w:b/>
                <w:sz w:val="24"/>
                <w:szCs w:val="24"/>
              </w:rPr>
            </w:pPr>
          </w:p>
          <w:p w:rsidR="00E84EAD" w:rsidRPr="00BA4E55" w:rsidRDefault="00E84EAD" w:rsidP="00BA4E55">
            <w:pPr>
              <w:jc w:val="center"/>
              <w:rPr>
                <w:b/>
                <w:sz w:val="24"/>
                <w:szCs w:val="24"/>
              </w:rPr>
            </w:pPr>
            <w:r w:rsidRPr="00BA4E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E84EAD" w:rsidRDefault="00E84EAD" w:rsidP="00BA4E55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Pr="00673F33" w:rsidRDefault="00E84EAD" w:rsidP="00BA4E55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cnfStyle w:val="000010000000"/>
            <w:tcW w:w="1562" w:type="dxa"/>
          </w:tcPr>
          <w:p w:rsidR="00E84EAD" w:rsidRDefault="00E84EAD" w:rsidP="00BA4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Default="00E84EAD" w:rsidP="00BA4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E84EAD" w:rsidRPr="00673F33" w:rsidRDefault="00E84EAD" w:rsidP="00BA4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E84EAD" w:rsidRDefault="00E84EAD" w:rsidP="00BA4E55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Default="00E84EAD" w:rsidP="00BA4E55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+1</w:t>
            </w:r>
          </w:p>
        </w:tc>
      </w:tr>
      <w:tr w:rsidR="00E84EAD" w:rsidRPr="00A5268B" w:rsidTr="00E84EAD">
        <w:trPr>
          <w:trHeight w:val="240"/>
        </w:trPr>
        <w:tc>
          <w:tcPr>
            <w:cnfStyle w:val="000010000000"/>
            <w:tcW w:w="3040" w:type="dxa"/>
          </w:tcPr>
          <w:p w:rsidR="00E84EAD" w:rsidRPr="00022B66" w:rsidRDefault="00E84EAD" w:rsidP="000D063F">
            <w:pPr>
              <w:rPr>
                <w:sz w:val="24"/>
                <w:szCs w:val="24"/>
              </w:rPr>
            </w:pPr>
            <w:r w:rsidRPr="00022B66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022B66">
              <w:rPr>
                <w:sz w:val="24"/>
                <w:szCs w:val="24"/>
              </w:rPr>
              <w:t>занятых</w:t>
            </w:r>
            <w:proofErr w:type="gramEnd"/>
            <w:r w:rsidRPr="00022B66">
              <w:rPr>
                <w:sz w:val="24"/>
                <w:szCs w:val="24"/>
              </w:rPr>
              <w:t xml:space="preserve"> в сфере туризма в Варгашинском районе</w:t>
            </w:r>
          </w:p>
        </w:tc>
        <w:tc>
          <w:tcPr>
            <w:tcW w:w="1269" w:type="dxa"/>
          </w:tcPr>
          <w:p w:rsidR="00E84EAD" w:rsidRPr="002664E3" w:rsidRDefault="00E84EAD" w:rsidP="000D063F">
            <w:pPr>
              <w:jc w:val="center"/>
              <w:cnfStyle w:val="000000000000"/>
            </w:pPr>
            <w:r w:rsidRPr="002664E3">
              <w:t>человек</w:t>
            </w:r>
          </w:p>
        </w:tc>
        <w:tc>
          <w:tcPr>
            <w:cnfStyle w:val="000010000000"/>
            <w:tcW w:w="1644" w:type="dxa"/>
          </w:tcPr>
          <w:p w:rsidR="00E84EAD" w:rsidRDefault="00E84EAD" w:rsidP="00BA4E55">
            <w:pPr>
              <w:jc w:val="center"/>
              <w:rPr>
                <w:b/>
                <w:sz w:val="24"/>
                <w:szCs w:val="24"/>
              </w:rPr>
            </w:pPr>
          </w:p>
          <w:p w:rsidR="00E84EAD" w:rsidRPr="00BA4E55" w:rsidRDefault="00E84EAD" w:rsidP="00767292">
            <w:pPr>
              <w:jc w:val="center"/>
              <w:rPr>
                <w:b/>
                <w:sz w:val="24"/>
                <w:szCs w:val="24"/>
              </w:rPr>
            </w:pPr>
            <w:r w:rsidRPr="00BA4E55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44" w:type="dxa"/>
          </w:tcPr>
          <w:p w:rsidR="00E84EAD" w:rsidRDefault="00E84EAD" w:rsidP="00BA4E55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Pr="00673F33" w:rsidRDefault="00E84EAD" w:rsidP="00767292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cnfStyle w:val="000010000000"/>
            <w:tcW w:w="1562" w:type="dxa"/>
          </w:tcPr>
          <w:p w:rsidR="00E84EAD" w:rsidRDefault="00E84EAD" w:rsidP="00BA4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Pr="00673F33" w:rsidRDefault="00E84EAD" w:rsidP="00BA4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+3</w:t>
            </w:r>
          </w:p>
        </w:tc>
        <w:tc>
          <w:tcPr>
            <w:tcW w:w="1562" w:type="dxa"/>
          </w:tcPr>
          <w:p w:rsidR="00E84EAD" w:rsidRDefault="00E84EAD" w:rsidP="00BA4E55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AD" w:rsidRDefault="00E84EAD" w:rsidP="00BA4E55">
            <w:pPr>
              <w:pStyle w:val="ConsPlusCell"/>
              <w:widowControl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+3</w:t>
            </w:r>
          </w:p>
        </w:tc>
      </w:tr>
      <w:tr w:rsidR="00E84EAD" w:rsidRPr="00A5268B" w:rsidTr="00E84EAD">
        <w:trPr>
          <w:cnfStyle w:val="000000100000"/>
          <w:trHeight w:val="240"/>
        </w:trPr>
        <w:tc>
          <w:tcPr>
            <w:cnfStyle w:val="000010000000"/>
            <w:tcW w:w="3040" w:type="dxa"/>
          </w:tcPr>
          <w:p w:rsidR="00E84EAD" w:rsidRPr="00022B66" w:rsidRDefault="00E84EAD" w:rsidP="000D0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Сводная оценка</w:t>
            </w:r>
          </w:p>
        </w:tc>
        <w:tc>
          <w:tcPr>
            <w:tcW w:w="1269" w:type="dxa"/>
          </w:tcPr>
          <w:p w:rsidR="00E84EAD" w:rsidRPr="002664E3" w:rsidRDefault="00E84EAD" w:rsidP="000D063F">
            <w:pPr>
              <w:jc w:val="center"/>
              <w:cnfStyle w:val="000000100000"/>
            </w:pPr>
          </w:p>
        </w:tc>
        <w:tc>
          <w:tcPr>
            <w:cnfStyle w:val="000010000000"/>
            <w:tcW w:w="1644" w:type="dxa"/>
          </w:tcPr>
          <w:p w:rsidR="00E84EAD" w:rsidRDefault="00E84EAD" w:rsidP="00BA4E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4" w:type="dxa"/>
          </w:tcPr>
          <w:p w:rsidR="00E84EAD" w:rsidRDefault="00E84EAD" w:rsidP="00BA4E55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cnfStyle w:val="000010000000"/>
            <w:tcW w:w="1562" w:type="dxa"/>
          </w:tcPr>
          <w:p w:rsidR="00E84EAD" w:rsidRDefault="00E84EAD" w:rsidP="00BA4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E84EAD" w:rsidRDefault="00E84EAD" w:rsidP="00BA4E55">
            <w:pPr>
              <w:pStyle w:val="ConsPlusCell"/>
              <w:widowControl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+8</w:t>
            </w:r>
          </w:p>
        </w:tc>
      </w:tr>
    </w:tbl>
    <w:p w:rsidR="00E1260E" w:rsidRPr="00E1260E" w:rsidRDefault="00E1260E" w:rsidP="00600665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57331" w:rsidRPr="00E1260E" w:rsidRDefault="00357331" w:rsidP="00600665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5F1E23" w:rsidRPr="00600665" w:rsidRDefault="005F1E23" w:rsidP="0060066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8F09FE" w:rsidRDefault="008F09FE"/>
    <w:sectPr w:rsidR="008F09FE" w:rsidSect="00A637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charset w:val="CC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1E0"/>
    <w:rsid w:val="00001028"/>
    <w:rsid w:val="00022B66"/>
    <w:rsid w:val="00037ADB"/>
    <w:rsid w:val="0004330E"/>
    <w:rsid w:val="00053217"/>
    <w:rsid w:val="000B5579"/>
    <w:rsid w:val="000B64EA"/>
    <w:rsid w:val="000D07E2"/>
    <w:rsid w:val="00114D1E"/>
    <w:rsid w:val="0014414D"/>
    <w:rsid w:val="00160236"/>
    <w:rsid w:val="001F0536"/>
    <w:rsid w:val="002016C5"/>
    <w:rsid w:val="00241A4B"/>
    <w:rsid w:val="002519B6"/>
    <w:rsid w:val="002A0D5B"/>
    <w:rsid w:val="002E4033"/>
    <w:rsid w:val="002E603D"/>
    <w:rsid w:val="00311564"/>
    <w:rsid w:val="00357331"/>
    <w:rsid w:val="00360D3F"/>
    <w:rsid w:val="00361EBF"/>
    <w:rsid w:val="00376D95"/>
    <w:rsid w:val="00383015"/>
    <w:rsid w:val="00390726"/>
    <w:rsid w:val="0039395F"/>
    <w:rsid w:val="003B5055"/>
    <w:rsid w:val="004872B9"/>
    <w:rsid w:val="005269B6"/>
    <w:rsid w:val="00544375"/>
    <w:rsid w:val="0054607B"/>
    <w:rsid w:val="005701E0"/>
    <w:rsid w:val="00583042"/>
    <w:rsid w:val="005B25E2"/>
    <w:rsid w:val="005F1E23"/>
    <w:rsid w:val="00600665"/>
    <w:rsid w:val="006340F2"/>
    <w:rsid w:val="006706BB"/>
    <w:rsid w:val="00706389"/>
    <w:rsid w:val="007320DB"/>
    <w:rsid w:val="00735A45"/>
    <w:rsid w:val="00767292"/>
    <w:rsid w:val="00770FB7"/>
    <w:rsid w:val="00773DFF"/>
    <w:rsid w:val="0077782E"/>
    <w:rsid w:val="008460FF"/>
    <w:rsid w:val="00883AF4"/>
    <w:rsid w:val="00883B3A"/>
    <w:rsid w:val="008F09FE"/>
    <w:rsid w:val="00902A50"/>
    <w:rsid w:val="00913D90"/>
    <w:rsid w:val="0098507E"/>
    <w:rsid w:val="00995862"/>
    <w:rsid w:val="009E0AB6"/>
    <w:rsid w:val="00A17D5C"/>
    <w:rsid w:val="00A27E56"/>
    <w:rsid w:val="00A3507C"/>
    <w:rsid w:val="00A546F3"/>
    <w:rsid w:val="00A63750"/>
    <w:rsid w:val="00A86E31"/>
    <w:rsid w:val="00A92809"/>
    <w:rsid w:val="00AC6DDC"/>
    <w:rsid w:val="00AD2BA9"/>
    <w:rsid w:val="00AE2C85"/>
    <w:rsid w:val="00AF1B5E"/>
    <w:rsid w:val="00AF2C0E"/>
    <w:rsid w:val="00B01304"/>
    <w:rsid w:val="00B422EF"/>
    <w:rsid w:val="00B90997"/>
    <w:rsid w:val="00BA4E55"/>
    <w:rsid w:val="00BB4BA2"/>
    <w:rsid w:val="00C43ABF"/>
    <w:rsid w:val="00C762D6"/>
    <w:rsid w:val="00D94DBC"/>
    <w:rsid w:val="00DD4058"/>
    <w:rsid w:val="00DF5AB7"/>
    <w:rsid w:val="00E1260E"/>
    <w:rsid w:val="00E84EAD"/>
    <w:rsid w:val="00EB2890"/>
    <w:rsid w:val="00F772D1"/>
    <w:rsid w:val="00FB75FE"/>
    <w:rsid w:val="00FE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01E0"/>
    <w:pPr>
      <w:widowControl w:val="0"/>
      <w:suppressAutoHyphens/>
      <w:spacing w:after="120"/>
    </w:pPr>
    <w:rPr>
      <w:rFonts w:eastAsia="Arial Unicode MS" w:cs="Tahoma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rsid w:val="005701E0"/>
    <w:rPr>
      <w:rFonts w:ascii="Times New Roman" w:eastAsia="Arial Unicode MS" w:hAnsi="Times New Roman" w:cs="Tahoma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5701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01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6">
    <w:name w:val="?????????? ???????"/>
    <w:basedOn w:val="a"/>
    <w:rsid w:val="005701E0"/>
    <w:pPr>
      <w:widowControl w:val="0"/>
      <w:suppressLineNumbers/>
      <w:suppressAutoHyphens/>
      <w:overflowPunct w:val="0"/>
      <w:autoSpaceDE w:val="0"/>
      <w:autoSpaceDN w:val="0"/>
      <w:adjustRightInd w:val="0"/>
      <w:textAlignment w:val="baseline"/>
    </w:pPr>
    <w:rPr>
      <w:kern w:val="1"/>
      <w:sz w:val="24"/>
    </w:rPr>
  </w:style>
  <w:style w:type="paragraph" w:customStyle="1" w:styleId="ConsPlusCell">
    <w:name w:val="ConsPlusCell"/>
    <w:rsid w:val="005701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Содержимое таблицы"/>
    <w:basedOn w:val="a"/>
    <w:rsid w:val="005701E0"/>
    <w:pPr>
      <w:widowControl w:val="0"/>
      <w:suppressLineNumbers/>
      <w:suppressAutoHyphens/>
    </w:pPr>
    <w:rPr>
      <w:rFonts w:ascii="Arial" w:eastAsia="Arial Unicode MS" w:hAnsi="Arial" w:cs="Tahoma"/>
      <w:sz w:val="24"/>
      <w:szCs w:val="24"/>
      <w:lang w:bidi="ru-RU"/>
    </w:rPr>
  </w:style>
  <w:style w:type="paragraph" w:styleId="a8">
    <w:name w:val="No Spacing"/>
    <w:uiPriority w:val="1"/>
    <w:qFormat/>
    <w:rsid w:val="001F0536"/>
    <w:pPr>
      <w:spacing w:after="0" w:line="240" w:lineRule="auto"/>
    </w:pPr>
    <w:rPr>
      <w:rFonts w:eastAsiaTheme="minorEastAsia"/>
      <w:lang w:eastAsia="ru-RU"/>
    </w:rPr>
  </w:style>
  <w:style w:type="character" w:customStyle="1" w:styleId="w">
    <w:name w:val="w"/>
    <w:basedOn w:val="a0"/>
    <w:rsid w:val="00311564"/>
  </w:style>
  <w:style w:type="table" w:styleId="a9">
    <w:name w:val="Light List"/>
    <w:basedOn w:val="a1"/>
    <w:uiPriority w:val="61"/>
    <w:rsid w:val="00BA4E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 Овчинникова</dc:creator>
  <cp:keywords/>
  <dc:description/>
  <cp:lastModifiedBy>Надежда Геннадьевна Ачкасова</cp:lastModifiedBy>
  <cp:revision>16</cp:revision>
  <cp:lastPrinted>2020-03-25T09:01:00Z</cp:lastPrinted>
  <dcterms:created xsi:type="dcterms:W3CDTF">2018-10-03T11:09:00Z</dcterms:created>
  <dcterms:modified xsi:type="dcterms:W3CDTF">2020-03-25T09:02:00Z</dcterms:modified>
</cp:coreProperties>
</file>